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B089A" w14:textId="77777777" w:rsidR="003F3CC2" w:rsidRPr="009E1B2F" w:rsidRDefault="003F3CC2" w:rsidP="003F3CC2">
      <w:pPr>
        <w:spacing w:line="440" w:lineRule="exact"/>
        <w:jc w:val="center"/>
        <w:rPr>
          <w:rFonts w:asciiTheme="majorEastAsia" w:eastAsiaTheme="majorEastAsia" w:hAnsiTheme="majorEastAsia" w:cs="宋体"/>
          <w:b/>
          <w:kern w:val="0"/>
          <w:sz w:val="44"/>
          <w:szCs w:val="44"/>
        </w:rPr>
      </w:pPr>
      <w:r w:rsidRPr="009E1B2F">
        <w:rPr>
          <w:rFonts w:asciiTheme="majorEastAsia" w:eastAsiaTheme="majorEastAsia" w:hAnsiTheme="majorEastAsia" w:cs="宋体" w:hint="eastAsia"/>
          <w:b/>
          <w:kern w:val="0"/>
          <w:sz w:val="44"/>
          <w:szCs w:val="44"/>
        </w:rPr>
        <w:t>教室使用管理规定</w:t>
      </w:r>
    </w:p>
    <w:p w14:paraId="1D55B292" w14:textId="77777777" w:rsidR="003F3CC2" w:rsidRPr="009E1B2F" w:rsidRDefault="003F3CC2" w:rsidP="003F3CC2">
      <w:pPr>
        <w:spacing w:line="440" w:lineRule="exact"/>
        <w:ind w:firstLine="495"/>
        <w:rPr>
          <w:rFonts w:asciiTheme="majorEastAsia" w:eastAsiaTheme="majorEastAsia" w:hAnsiTheme="majorEastAsia" w:cs="宋体"/>
          <w:b/>
          <w:kern w:val="0"/>
          <w:sz w:val="28"/>
          <w:szCs w:val="28"/>
        </w:rPr>
      </w:pPr>
    </w:p>
    <w:p w14:paraId="7BB04E79" w14:textId="77777777" w:rsidR="003F3CC2" w:rsidRPr="009E1B2F" w:rsidRDefault="003F3CC2" w:rsidP="003F3CC2">
      <w:pPr>
        <w:spacing w:line="360" w:lineRule="auto"/>
        <w:ind w:firstLineChars="204" w:firstLine="571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为规范教室的使用，加强管理，更好地服务学生和教师，特制定本管理规定。</w:t>
      </w:r>
    </w:p>
    <w:p w14:paraId="35BF6414" w14:textId="77777777" w:rsidR="003F3CC2" w:rsidRPr="009E1B2F" w:rsidRDefault="003F3CC2" w:rsidP="003F3CC2">
      <w:pPr>
        <w:spacing w:line="360" w:lineRule="auto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 xml:space="preserve">    一、教室的使用，遵循教学优先，兼顾系、班级、社团活动的原则。申请使用教室的</w:t>
      </w:r>
      <w:r w:rsidR="00F351BA"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活动不得影响学校正常的教学秩序。</w:t>
      </w:r>
    </w:p>
    <w:p w14:paraId="0A6F314E" w14:textId="77777777" w:rsidR="003F3CC2" w:rsidRPr="009E1B2F" w:rsidRDefault="003F3CC2" w:rsidP="003F3CC2">
      <w:pPr>
        <w:spacing w:line="360" w:lineRule="auto"/>
        <w:ind w:firstLineChars="226" w:firstLine="633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二、</w:t>
      </w:r>
      <w:r w:rsidR="00F351BA"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申请</w:t>
      </w:r>
      <w:r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教室使用期间安全消防、教室设备维护、卫生打扫由</w:t>
      </w:r>
      <w:r w:rsidR="00F351BA"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申请教师</w:t>
      </w:r>
      <w:r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负责。</w:t>
      </w:r>
      <w:r w:rsidR="00F351BA"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申请使用教室的教师和学生</w:t>
      </w:r>
      <w:r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要自觉遵守</w:t>
      </w:r>
      <w:r w:rsid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活动</w:t>
      </w:r>
      <w:r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秩序、爱护公物、讲究卫生，不得损坏公物、乱丢果皮纸屑等。</w:t>
      </w:r>
    </w:p>
    <w:p w14:paraId="66C32F3C" w14:textId="77777777" w:rsidR="003F3CC2" w:rsidRPr="009E1B2F" w:rsidRDefault="003F3CC2" w:rsidP="003F3CC2">
      <w:pPr>
        <w:spacing w:line="360" w:lineRule="auto"/>
        <w:ind w:firstLine="495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 xml:space="preserve"> 三、</w:t>
      </w:r>
      <w:r w:rsidR="001B7C3E"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教室使用遵循先申请后使用、谁使用谁负责的原则</w:t>
      </w:r>
      <w:r w:rsid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。</w:t>
      </w:r>
      <w:r w:rsidR="001B7C3E"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使用</w:t>
      </w:r>
      <w:r w:rsidR="001B7C3E" w:rsidRPr="00341AD3">
        <w:rPr>
          <w:rFonts w:asciiTheme="majorEastAsia" w:eastAsiaTheme="majorEastAsia" w:hAnsiTheme="majorEastAsia" w:cs="宋体" w:hint="eastAsia"/>
          <w:b/>
          <w:kern w:val="0"/>
          <w:sz w:val="28"/>
          <w:szCs w:val="28"/>
        </w:rPr>
        <w:t>教师</w:t>
      </w:r>
      <w:r w:rsidR="00341AD3" w:rsidRPr="00341AD3">
        <w:rPr>
          <w:rFonts w:asciiTheme="majorEastAsia" w:eastAsiaTheme="majorEastAsia" w:hAnsiTheme="majorEastAsia" w:cs="宋体" w:hint="eastAsia"/>
          <w:b/>
          <w:kern w:val="0"/>
          <w:sz w:val="28"/>
          <w:szCs w:val="28"/>
        </w:rPr>
        <w:t>本人（不允许学生代办）</w:t>
      </w:r>
      <w:r w:rsidR="001B7C3E"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一般应提前三天以上填写《教室使用申请表》（附件</w:t>
      </w:r>
      <w:r w:rsid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1</w:t>
      </w:r>
      <w:r w:rsidR="001B7C3E"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），</w:t>
      </w:r>
      <w:r w:rsidR="00F351BA"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将申请表交给教室管理员，请管理员确认可以使用的教室。申请教师应</w:t>
      </w:r>
      <w:r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对活动主题、内容、性质进行把关</w:t>
      </w:r>
      <w:r w:rsidR="00F351BA"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，</w:t>
      </w:r>
      <w:r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开展活动</w:t>
      </w:r>
      <w:r w:rsidR="00F351BA"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期间教师必须在场</w:t>
      </w:r>
      <w:r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。</w:t>
      </w:r>
    </w:p>
    <w:p w14:paraId="68F80FF3" w14:textId="77777777" w:rsidR="003F3CC2" w:rsidRPr="009E1B2F" w:rsidRDefault="003F3CC2" w:rsidP="003F3CC2">
      <w:pPr>
        <w:widowControl/>
        <w:autoSpaceDN w:val="0"/>
        <w:spacing w:line="560" w:lineRule="exact"/>
        <w:ind w:firstLineChars="200" w:firstLine="560"/>
        <w:jc w:val="left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四、</w:t>
      </w:r>
      <w:r w:rsidR="00F351BA"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教师申请教室</w:t>
      </w:r>
      <w:r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必须遵守国家法律法规和学校的规章制度。教室内严禁进行非法活动及任何赢利性商业活动；</w:t>
      </w:r>
      <w:r w:rsidR="00F351BA"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申请教室教师应</w:t>
      </w:r>
      <w:r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严格按照申请事由及时间使用教室；严禁擅自将活动教室挪作它用，一经核实，立即取缔活动教室使用权。如有重大违纪行为，按校纪校规追究当事人责任。</w:t>
      </w:r>
    </w:p>
    <w:p w14:paraId="0F88C07C" w14:textId="77777777" w:rsidR="003F3CC2" w:rsidRPr="009E1B2F" w:rsidRDefault="003F3CC2" w:rsidP="003F3CC2">
      <w:pPr>
        <w:widowControl/>
        <w:autoSpaceDN w:val="0"/>
        <w:spacing w:line="560" w:lineRule="exact"/>
        <w:jc w:val="left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 xml:space="preserve">    五、不得在教室外悬挂或张贴横幅、标语；教室内的各种布置，活动结束后应立即清除。</w:t>
      </w:r>
    </w:p>
    <w:p w14:paraId="0C4D1B68" w14:textId="77777777" w:rsidR="003F3CC2" w:rsidRPr="009E1B2F" w:rsidRDefault="003F3CC2" w:rsidP="003F3CC2">
      <w:pPr>
        <w:spacing w:line="360" w:lineRule="auto"/>
        <w:ind w:firstLine="495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六、如遇人为原因造成设备、桌椅等财产损坏，</w:t>
      </w:r>
      <w:r w:rsidR="001B7C3E"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教师</w:t>
      </w:r>
      <w:r w:rsidRPr="009E1B2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应按原价予以赔偿。</w:t>
      </w:r>
    </w:p>
    <w:p w14:paraId="05212DC4" w14:textId="77777777" w:rsidR="003F3CC2" w:rsidRDefault="001B7C3E" w:rsidP="003F3CC2">
      <w:pPr>
        <w:pStyle w:val="a3"/>
        <w:spacing w:before="0" w:beforeAutospacing="0" w:after="0" w:afterAutospacing="0" w:line="400" w:lineRule="exact"/>
        <w:ind w:firstLine="390"/>
        <w:rPr>
          <w:rFonts w:asciiTheme="majorEastAsia" w:eastAsiaTheme="majorEastAsia" w:hAnsiTheme="majorEastAsia" w:cs="宋体"/>
          <w:color w:val="auto"/>
          <w:sz w:val="28"/>
          <w:szCs w:val="28"/>
        </w:rPr>
      </w:pPr>
      <w:r w:rsidRPr="009E1B2F">
        <w:rPr>
          <w:rFonts w:asciiTheme="majorEastAsia" w:eastAsiaTheme="majorEastAsia" w:hAnsiTheme="majorEastAsia" w:cs="宋体" w:hint="eastAsia"/>
          <w:color w:val="auto"/>
          <w:sz w:val="28"/>
          <w:szCs w:val="28"/>
        </w:rPr>
        <w:t xml:space="preserve"> </w:t>
      </w:r>
      <w:r w:rsidR="003F3CC2" w:rsidRPr="009E1B2F">
        <w:rPr>
          <w:rFonts w:asciiTheme="majorEastAsia" w:eastAsiaTheme="majorEastAsia" w:hAnsiTheme="majorEastAsia" w:cs="宋体" w:hint="eastAsia"/>
          <w:color w:val="auto"/>
          <w:sz w:val="28"/>
          <w:szCs w:val="28"/>
        </w:rPr>
        <w:t>七、本规定自二O</w:t>
      </w:r>
      <w:r w:rsidRPr="009E1B2F">
        <w:rPr>
          <w:rFonts w:asciiTheme="majorEastAsia" w:eastAsiaTheme="majorEastAsia" w:hAnsiTheme="majorEastAsia" w:cs="宋体" w:hint="eastAsia"/>
          <w:color w:val="auto"/>
          <w:sz w:val="28"/>
          <w:szCs w:val="28"/>
        </w:rPr>
        <w:t>二O</w:t>
      </w:r>
      <w:r w:rsidR="003F3CC2" w:rsidRPr="009E1B2F">
        <w:rPr>
          <w:rFonts w:asciiTheme="majorEastAsia" w:eastAsiaTheme="majorEastAsia" w:hAnsiTheme="majorEastAsia" w:cs="宋体" w:hint="eastAsia"/>
          <w:color w:val="auto"/>
          <w:sz w:val="28"/>
          <w:szCs w:val="28"/>
        </w:rPr>
        <w:t>年</w:t>
      </w:r>
      <w:r w:rsidRPr="009E1B2F">
        <w:rPr>
          <w:rFonts w:asciiTheme="majorEastAsia" w:eastAsiaTheme="majorEastAsia" w:hAnsiTheme="majorEastAsia" w:cs="宋体" w:hint="eastAsia"/>
          <w:color w:val="auto"/>
          <w:sz w:val="28"/>
          <w:szCs w:val="28"/>
        </w:rPr>
        <w:t>十一</w:t>
      </w:r>
      <w:r w:rsidR="003F3CC2" w:rsidRPr="009E1B2F">
        <w:rPr>
          <w:rFonts w:asciiTheme="majorEastAsia" w:eastAsiaTheme="majorEastAsia" w:hAnsiTheme="majorEastAsia" w:cs="宋体" w:hint="eastAsia"/>
          <w:color w:val="auto"/>
          <w:sz w:val="28"/>
          <w:szCs w:val="28"/>
        </w:rPr>
        <w:t>月</w:t>
      </w:r>
      <w:r w:rsidRPr="009E1B2F">
        <w:rPr>
          <w:rFonts w:asciiTheme="majorEastAsia" w:eastAsiaTheme="majorEastAsia" w:hAnsiTheme="majorEastAsia" w:cs="宋体" w:hint="eastAsia"/>
          <w:color w:val="auto"/>
          <w:sz w:val="28"/>
          <w:szCs w:val="28"/>
        </w:rPr>
        <w:t>二十五</w:t>
      </w:r>
      <w:r w:rsidR="003F3CC2" w:rsidRPr="009E1B2F">
        <w:rPr>
          <w:rFonts w:asciiTheme="majorEastAsia" w:eastAsiaTheme="majorEastAsia" w:hAnsiTheme="majorEastAsia" w:cs="宋体" w:hint="eastAsia"/>
          <w:color w:val="auto"/>
          <w:sz w:val="28"/>
          <w:szCs w:val="28"/>
        </w:rPr>
        <w:t>日起试行。</w:t>
      </w:r>
    </w:p>
    <w:p w14:paraId="64E56888" w14:textId="77777777" w:rsidR="000B6221" w:rsidRPr="009E1B2F" w:rsidRDefault="000B6221" w:rsidP="003F3CC2">
      <w:pPr>
        <w:pStyle w:val="a3"/>
        <w:spacing w:before="0" w:beforeAutospacing="0" w:after="0" w:afterAutospacing="0" w:line="400" w:lineRule="exact"/>
        <w:ind w:firstLine="390"/>
        <w:rPr>
          <w:rFonts w:asciiTheme="majorEastAsia" w:eastAsiaTheme="majorEastAsia" w:hAnsiTheme="majorEastAsia" w:cs="宋体"/>
          <w:color w:val="auto"/>
          <w:sz w:val="28"/>
          <w:szCs w:val="28"/>
        </w:rPr>
      </w:pPr>
      <w:r>
        <w:rPr>
          <w:rFonts w:asciiTheme="majorEastAsia" w:eastAsiaTheme="majorEastAsia" w:hAnsiTheme="majorEastAsia" w:cs="宋体" w:hint="eastAsia"/>
          <w:color w:val="auto"/>
          <w:sz w:val="28"/>
          <w:szCs w:val="28"/>
        </w:rPr>
        <w:t xml:space="preserve">                                               教务处</w:t>
      </w:r>
    </w:p>
    <w:sectPr w:rsidR="000B6221" w:rsidRPr="009E1B2F" w:rsidSect="000B6221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CC2"/>
    <w:rsid w:val="00020CBF"/>
    <w:rsid w:val="000736BA"/>
    <w:rsid w:val="000B6221"/>
    <w:rsid w:val="001930C3"/>
    <w:rsid w:val="001B7C3E"/>
    <w:rsid w:val="00271E5B"/>
    <w:rsid w:val="0029052E"/>
    <w:rsid w:val="002A6C3D"/>
    <w:rsid w:val="002F2038"/>
    <w:rsid w:val="003043E2"/>
    <w:rsid w:val="00321EB6"/>
    <w:rsid w:val="00341AD3"/>
    <w:rsid w:val="00383105"/>
    <w:rsid w:val="003871DD"/>
    <w:rsid w:val="003C7CDD"/>
    <w:rsid w:val="003E5C8B"/>
    <w:rsid w:val="003F3CC2"/>
    <w:rsid w:val="00443D6E"/>
    <w:rsid w:val="0047658B"/>
    <w:rsid w:val="00547574"/>
    <w:rsid w:val="00573063"/>
    <w:rsid w:val="005B12B2"/>
    <w:rsid w:val="005F4E89"/>
    <w:rsid w:val="00663392"/>
    <w:rsid w:val="006640A3"/>
    <w:rsid w:val="00677BA0"/>
    <w:rsid w:val="006A2D6F"/>
    <w:rsid w:val="006A60E2"/>
    <w:rsid w:val="006C1FC2"/>
    <w:rsid w:val="00841CEC"/>
    <w:rsid w:val="008470B6"/>
    <w:rsid w:val="008E1310"/>
    <w:rsid w:val="008E5279"/>
    <w:rsid w:val="00993BFD"/>
    <w:rsid w:val="009E1B2F"/>
    <w:rsid w:val="00A239C9"/>
    <w:rsid w:val="00A934F0"/>
    <w:rsid w:val="00B54DCB"/>
    <w:rsid w:val="00B77416"/>
    <w:rsid w:val="00C56CE6"/>
    <w:rsid w:val="00C57615"/>
    <w:rsid w:val="00C60FE3"/>
    <w:rsid w:val="00CD6DC9"/>
    <w:rsid w:val="00D52407"/>
    <w:rsid w:val="00DA37C2"/>
    <w:rsid w:val="00E55EC2"/>
    <w:rsid w:val="00E7641C"/>
    <w:rsid w:val="00E83DCF"/>
    <w:rsid w:val="00E93FF3"/>
    <w:rsid w:val="00F351BA"/>
    <w:rsid w:val="00F435BA"/>
    <w:rsid w:val="00FA4263"/>
    <w:rsid w:val="00FB422C"/>
    <w:rsid w:val="00FC5BB0"/>
    <w:rsid w:val="00FE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81416"/>
  <w15:docId w15:val="{9C3C02F8-C479-4EC7-8997-9D204180F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C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semiHidden/>
    <w:unhideWhenUsed/>
    <w:rsid w:val="003F3CC2"/>
    <w:pPr>
      <w:spacing w:before="100" w:beforeAutospacing="1" w:after="100" w:afterAutospacing="1"/>
    </w:pPr>
    <w:rPr>
      <w:rFonts w:ascii="宋体" w:eastAsia="宋体" w:hAnsi="宋体" w:cs="Times New Roman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49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88</Words>
  <Characters>503</Characters>
  <Application>Microsoft Office Word</Application>
  <DocSecurity>0</DocSecurity>
  <Lines>4</Lines>
  <Paragraphs>1</Paragraphs>
  <ScaleCrop>false</ScaleCrop>
  <Company>Organization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7</cp:revision>
  <dcterms:created xsi:type="dcterms:W3CDTF">2020-11-19T06:44:00Z</dcterms:created>
  <dcterms:modified xsi:type="dcterms:W3CDTF">2021-03-16T05:51:00Z</dcterms:modified>
</cp:coreProperties>
</file>